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471" w:rsidRPr="00576471" w:rsidRDefault="00FF0BA5" w:rsidP="00576471">
      <w:pPr>
        <w:rPr>
          <w:rFonts w:ascii="Arial" w:hAnsi="Arial" w:cs="Arial"/>
          <w:sz w:val="24"/>
          <w:szCs w:val="24"/>
        </w:rPr>
      </w:pPr>
      <w:bookmarkStart w:id="0" w:name="_Toc497061672"/>
      <w:bookmarkStart w:id="1" w:name="_GoBack"/>
      <w:bookmarkEnd w:id="1"/>
      <w:r>
        <w:rPr>
          <w:rFonts w:ascii="Arial" w:hAnsi="Arial" w:cs="Arial"/>
          <w:sz w:val="24"/>
          <w:szCs w:val="24"/>
        </w:rPr>
        <w:t>An extract from n</w:t>
      </w:r>
      <w:r w:rsidR="00E467F2" w:rsidRPr="00576471">
        <w:rPr>
          <w:rFonts w:ascii="Arial" w:hAnsi="Arial" w:cs="Arial"/>
          <w:sz w:val="24"/>
          <w:szCs w:val="24"/>
        </w:rPr>
        <w:t>otes from the King’s Speech in Parliament on the Union</w:t>
      </w:r>
      <w:bookmarkEnd w:id="0"/>
      <w:r w:rsidR="00576471" w:rsidRPr="00576471">
        <w:rPr>
          <w:rFonts w:ascii="Arial" w:hAnsi="Arial" w:cs="Arial"/>
          <w:sz w:val="24"/>
          <w:szCs w:val="24"/>
        </w:rPr>
        <w:t>, 2</w:t>
      </w:r>
      <w:r w:rsidR="00576471" w:rsidRPr="00576471">
        <w:rPr>
          <w:rFonts w:ascii="Arial" w:hAnsi="Arial" w:cs="Arial"/>
          <w:sz w:val="24"/>
          <w:szCs w:val="24"/>
          <w:vertAlign w:val="superscript"/>
        </w:rPr>
        <w:t>nd</w:t>
      </w:r>
      <w:r w:rsidR="00576471" w:rsidRPr="00576471">
        <w:rPr>
          <w:rFonts w:ascii="Arial" w:hAnsi="Arial" w:cs="Arial"/>
          <w:sz w:val="24"/>
          <w:szCs w:val="24"/>
        </w:rPr>
        <w:t xml:space="preserve"> May 1607, TNA Catalogue ref: </w:t>
      </w:r>
      <w:r>
        <w:rPr>
          <w:rFonts w:ascii="Arial" w:hAnsi="Arial" w:cs="Arial"/>
          <w:sz w:val="24"/>
          <w:szCs w:val="24"/>
        </w:rPr>
        <w:t>(</w:t>
      </w:r>
      <w:r w:rsidR="00576471" w:rsidRPr="00576471">
        <w:rPr>
          <w:rFonts w:ascii="Arial" w:hAnsi="Arial" w:cs="Arial"/>
          <w:sz w:val="24"/>
          <w:szCs w:val="24"/>
        </w:rPr>
        <w:t xml:space="preserve">SP 14/27 </w:t>
      </w:r>
      <w:r w:rsidR="008E72B5">
        <w:rPr>
          <w:rFonts w:ascii="Arial" w:hAnsi="Arial" w:cs="Arial"/>
          <w:sz w:val="24"/>
          <w:szCs w:val="24"/>
        </w:rPr>
        <w:t>f37</w:t>
      </w:r>
      <w:r>
        <w:rPr>
          <w:rFonts w:ascii="Arial" w:hAnsi="Arial" w:cs="Arial"/>
          <w:sz w:val="24"/>
          <w:szCs w:val="24"/>
        </w:rPr>
        <w:t>)</w:t>
      </w:r>
    </w:p>
    <w:p w:rsidR="00576471" w:rsidRDefault="00576471" w:rsidP="00E467F2">
      <w:pPr>
        <w:rPr>
          <w:rFonts w:asciiTheme="majorHAnsi" w:eastAsiaTheme="majorEastAsia" w:hAnsiTheme="majorHAnsi" w:cstheme="majorBidi"/>
          <w:b/>
          <w:bCs/>
          <w:color w:val="4F81BD" w:themeColor="accent1"/>
          <w:sz w:val="22"/>
          <w:szCs w:val="22"/>
          <w:lang w:eastAsia="en-GB"/>
        </w:rPr>
      </w:pPr>
    </w:p>
    <w:p w:rsidR="00052069" w:rsidRPr="00576471" w:rsidRDefault="00576471">
      <w:pPr>
        <w:rPr>
          <w:rFonts w:ascii="Arial" w:hAnsi="Arial" w:cs="Arial"/>
          <w:sz w:val="24"/>
          <w:szCs w:val="24"/>
        </w:rPr>
      </w:pPr>
      <w:r w:rsidRPr="00576471">
        <w:rPr>
          <w:rFonts w:ascii="Arial" w:hAnsi="Arial" w:cs="Arial"/>
          <w:sz w:val="24"/>
          <w:szCs w:val="24"/>
        </w:rPr>
        <w:t xml:space="preserve">In this source James’s I </w:t>
      </w:r>
      <w:r w:rsidR="00E467F2" w:rsidRPr="00576471">
        <w:rPr>
          <w:rFonts w:ascii="Arial" w:hAnsi="Arial" w:cs="Arial"/>
          <w:sz w:val="24"/>
          <w:szCs w:val="24"/>
        </w:rPr>
        <w:t>attempt to influence the House</w:t>
      </w:r>
      <w:r w:rsidRPr="00576471">
        <w:rPr>
          <w:rFonts w:ascii="Arial" w:hAnsi="Arial" w:cs="Arial"/>
          <w:sz w:val="24"/>
          <w:szCs w:val="24"/>
        </w:rPr>
        <w:t xml:space="preserve"> is clear as he gives his opinions</w:t>
      </w:r>
      <w:r>
        <w:rPr>
          <w:rFonts w:ascii="Arial" w:hAnsi="Arial" w:cs="Arial"/>
          <w:sz w:val="24"/>
          <w:szCs w:val="24"/>
        </w:rPr>
        <w:t>.</w:t>
      </w:r>
    </w:p>
    <w:p w:rsidR="00FF0BA5" w:rsidRDefault="00FF0BA5" w:rsidP="00FF0BA5">
      <w:pPr>
        <w:rPr>
          <w:rFonts w:ascii="Arial" w:hAnsi="Arial" w:cs="Arial"/>
          <w:sz w:val="24"/>
          <w:szCs w:val="24"/>
        </w:rPr>
      </w:pPr>
    </w:p>
    <w:p w:rsidR="00FF0BA5" w:rsidRDefault="00FF0BA5" w:rsidP="00FF0BA5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Transcription </w:t>
      </w:r>
    </w:p>
    <w:p w:rsidR="00FF0BA5" w:rsidRPr="00576471" w:rsidRDefault="00FF0BA5" w:rsidP="00FF0BA5">
      <w:pPr>
        <w:rPr>
          <w:rFonts w:ascii="Arial" w:hAnsi="Arial" w:cs="Arial"/>
          <w:sz w:val="24"/>
          <w:szCs w:val="24"/>
        </w:rPr>
      </w:pPr>
    </w:p>
    <w:p w:rsidR="00FF0BA5" w:rsidRPr="00576471" w:rsidRDefault="00FF0BA5" w:rsidP="00FF0BA5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576471">
        <w:rPr>
          <w:rFonts w:ascii="Arial" w:hAnsi="Arial" w:cs="Arial"/>
          <w:sz w:val="24"/>
          <w:szCs w:val="24"/>
        </w:rPr>
        <w:t xml:space="preserve">A </w:t>
      </w:r>
      <w:r w:rsidRPr="00BF30A0">
        <w:rPr>
          <w:rFonts w:ascii="Arial" w:hAnsi="Arial" w:cs="Arial"/>
          <w:sz w:val="24"/>
          <w:szCs w:val="24"/>
        </w:rPr>
        <w:t>bri</w:t>
      </w:r>
      <w:r>
        <w:rPr>
          <w:rFonts w:ascii="Arial" w:hAnsi="Arial" w:cs="Arial"/>
          <w:sz w:val="24"/>
          <w:szCs w:val="24"/>
        </w:rPr>
        <w:t>e</w:t>
      </w:r>
      <w:r w:rsidRPr="00BF30A0">
        <w:rPr>
          <w:rFonts w:ascii="Arial" w:hAnsi="Arial" w:cs="Arial"/>
          <w:sz w:val="24"/>
          <w:szCs w:val="24"/>
        </w:rPr>
        <w:t>f [summary] of</w:t>
      </w:r>
      <w:r w:rsidRPr="00576471">
        <w:rPr>
          <w:rFonts w:ascii="Arial" w:hAnsi="Arial" w:cs="Arial"/>
          <w:sz w:val="24"/>
          <w:szCs w:val="24"/>
        </w:rPr>
        <w:t xml:space="preserve"> his Majesty’s speech to the Parliament the second day of May 1607: </w:t>
      </w:r>
    </w:p>
    <w:p w:rsidR="00FF0BA5" w:rsidRPr="000E3A3D" w:rsidRDefault="00FF0BA5" w:rsidP="00FF0BA5">
      <w:pPr>
        <w:pStyle w:val="NoSpacing"/>
        <w:rPr>
          <w:rFonts w:ascii="Arial" w:hAnsi="Arial" w:cs="Arial"/>
          <w:sz w:val="24"/>
          <w:szCs w:val="24"/>
          <w:u w:val="single"/>
        </w:rPr>
      </w:pPr>
      <w:r w:rsidRPr="00576471">
        <w:rPr>
          <w:rFonts w:ascii="Arial" w:hAnsi="Arial" w:cs="Arial"/>
          <w:sz w:val="24"/>
          <w:szCs w:val="24"/>
        </w:rPr>
        <w:t>My Lords and you gentlemen of the lower house, the material cause which I sen</w:t>
      </w:r>
      <w:r>
        <w:rPr>
          <w:rFonts w:ascii="Arial" w:hAnsi="Arial" w:cs="Arial"/>
          <w:sz w:val="24"/>
          <w:szCs w:val="24"/>
        </w:rPr>
        <w:t>t</w:t>
      </w:r>
      <w:r w:rsidRPr="00576471">
        <w:rPr>
          <w:rFonts w:ascii="Arial" w:hAnsi="Arial" w:cs="Arial"/>
          <w:sz w:val="24"/>
          <w:szCs w:val="24"/>
        </w:rPr>
        <w:t xml:space="preserve"> for you was to expand m</w:t>
      </w:r>
      <w:r>
        <w:rPr>
          <w:rFonts w:ascii="Arial" w:hAnsi="Arial" w:cs="Arial"/>
          <w:sz w:val="24"/>
          <w:szCs w:val="24"/>
        </w:rPr>
        <w:t>y</w:t>
      </w:r>
      <w:r w:rsidRPr="00576471">
        <w:rPr>
          <w:rFonts w:ascii="Arial" w:hAnsi="Arial" w:cs="Arial"/>
          <w:sz w:val="24"/>
          <w:szCs w:val="24"/>
        </w:rPr>
        <w:t>self in a speech I lately made unto you. The chie</w:t>
      </w:r>
      <w:r>
        <w:rPr>
          <w:rFonts w:ascii="Arial" w:hAnsi="Arial" w:cs="Arial"/>
          <w:sz w:val="24"/>
          <w:szCs w:val="24"/>
        </w:rPr>
        <w:t>f</w:t>
      </w:r>
      <w:r w:rsidRPr="00576471">
        <w:rPr>
          <w:rFonts w:ascii="Arial" w:hAnsi="Arial" w:cs="Arial"/>
          <w:sz w:val="24"/>
          <w:szCs w:val="24"/>
        </w:rPr>
        <w:t xml:space="preserve"> comfort I had was that I hoped I had sown seed in good ground, for it was received with reverence &amp; applause, I pray God my hope be not delivered and that it may be proven and that it lighted [fell] not in sandy ground, or stony, whereby it be choked, neglected, or diverted from growth, but may receive that harvest I wish. I may justly say it appeared by all symptoms that the most part resolved as I wished, I sent not for you because I doubt, but because I would facilitate </w:t>
      </w:r>
      <w:r>
        <w:rPr>
          <w:rFonts w:ascii="Arial" w:hAnsi="Arial" w:cs="Arial"/>
          <w:sz w:val="24"/>
          <w:szCs w:val="24"/>
        </w:rPr>
        <w:t xml:space="preserve">your proceedings </w:t>
      </w:r>
      <w:r w:rsidRPr="00576471">
        <w:rPr>
          <w:rFonts w:ascii="Arial" w:hAnsi="Arial" w:cs="Arial"/>
          <w:sz w:val="24"/>
          <w:szCs w:val="24"/>
        </w:rPr>
        <w:t xml:space="preserve">in regard of diverse interpretations made of my speech. I thought best to declare, and interpret myself, for </w:t>
      </w:r>
      <w:proofErr w:type="spellStart"/>
      <w:r w:rsidRPr="000E3A3D">
        <w:rPr>
          <w:rFonts w:ascii="Arial" w:hAnsi="Arial" w:cs="Arial"/>
          <w:i/>
          <w:sz w:val="24"/>
          <w:szCs w:val="24"/>
        </w:rPr>
        <w:t>euis</w:t>
      </w:r>
      <w:proofErr w:type="spellEnd"/>
      <w:r w:rsidRPr="000E3A3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0E3A3D">
        <w:rPr>
          <w:rFonts w:ascii="Arial" w:hAnsi="Arial" w:cs="Arial"/>
          <w:i/>
          <w:sz w:val="24"/>
          <w:szCs w:val="24"/>
        </w:rPr>
        <w:t>est</w:t>
      </w:r>
      <w:proofErr w:type="spellEnd"/>
      <w:proofErr w:type="gramEnd"/>
      <w:r w:rsidRPr="000E3A3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0E3A3D">
        <w:rPr>
          <w:rFonts w:ascii="Arial" w:hAnsi="Arial" w:cs="Arial"/>
          <w:i/>
          <w:sz w:val="24"/>
          <w:szCs w:val="24"/>
        </w:rPr>
        <w:t>interpretarre</w:t>
      </w:r>
      <w:proofErr w:type="spellEnd"/>
      <w:r w:rsidRPr="000E3A3D">
        <w:rPr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0E3A3D">
        <w:rPr>
          <w:rFonts w:ascii="Arial" w:hAnsi="Arial" w:cs="Arial"/>
          <w:i/>
          <w:sz w:val="24"/>
          <w:szCs w:val="24"/>
        </w:rPr>
        <w:t>euuis</w:t>
      </w:r>
      <w:proofErr w:type="spellEnd"/>
      <w:r w:rsidRPr="000E3A3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0E3A3D">
        <w:rPr>
          <w:rFonts w:ascii="Arial" w:hAnsi="Arial" w:cs="Arial"/>
          <w:i/>
          <w:sz w:val="24"/>
          <w:szCs w:val="24"/>
        </w:rPr>
        <w:t>est</w:t>
      </w:r>
      <w:proofErr w:type="spellEnd"/>
      <w:r w:rsidRPr="000E3A3D">
        <w:rPr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0E3A3D">
        <w:rPr>
          <w:rFonts w:ascii="Arial" w:hAnsi="Arial" w:cs="Arial"/>
          <w:i/>
          <w:sz w:val="24"/>
          <w:szCs w:val="24"/>
        </w:rPr>
        <w:t>propenete</w:t>
      </w:r>
      <w:proofErr w:type="spellEnd"/>
      <w:r w:rsidRPr="00576471">
        <w:rPr>
          <w:rFonts w:ascii="Arial" w:hAnsi="Arial" w:cs="Arial"/>
          <w:sz w:val="24"/>
          <w:szCs w:val="24"/>
        </w:rPr>
        <w:t xml:space="preserve"> [</w:t>
      </w:r>
      <w:r w:rsidRPr="00A442CB">
        <w:rPr>
          <w:rFonts w:ascii="Arial" w:hAnsi="Arial" w:cs="Arial"/>
          <w:sz w:val="24"/>
          <w:szCs w:val="24"/>
        </w:rPr>
        <w:t>the person who proposes</w:t>
      </w:r>
      <w:r>
        <w:rPr>
          <w:rFonts w:ascii="Arial" w:hAnsi="Arial" w:cs="Arial"/>
          <w:sz w:val="24"/>
          <w:szCs w:val="24"/>
        </w:rPr>
        <w:t xml:space="preserve"> </w:t>
      </w:r>
      <w:r w:rsidRPr="00A442CB">
        <w:rPr>
          <w:rFonts w:ascii="Arial" w:hAnsi="Arial" w:cs="Arial"/>
          <w:sz w:val="24"/>
          <w:szCs w:val="24"/>
        </w:rPr>
        <w:t>the matter</w:t>
      </w:r>
      <w:r>
        <w:rPr>
          <w:rFonts w:ascii="Arial" w:hAnsi="Arial" w:cs="Arial"/>
          <w:sz w:val="24"/>
          <w:szCs w:val="24"/>
        </w:rPr>
        <w:t xml:space="preserve"> </w:t>
      </w:r>
      <w:r w:rsidRPr="00A442CB">
        <w:rPr>
          <w:rFonts w:ascii="Arial" w:hAnsi="Arial" w:cs="Arial"/>
          <w:sz w:val="24"/>
          <w:szCs w:val="24"/>
        </w:rPr>
        <w:t>is the one who should</w:t>
      </w:r>
      <w:r>
        <w:rPr>
          <w:rFonts w:ascii="Arial" w:hAnsi="Arial" w:cs="Arial"/>
          <w:sz w:val="24"/>
          <w:szCs w:val="24"/>
        </w:rPr>
        <w:t xml:space="preserve"> </w:t>
      </w:r>
      <w:r w:rsidRPr="00A442CB">
        <w:rPr>
          <w:rFonts w:ascii="Arial" w:hAnsi="Arial" w:cs="Arial"/>
          <w:sz w:val="24"/>
          <w:szCs w:val="24"/>
        </w:rPr>
        <w:t>explain it</w:t>
      </w:r>
      <w:r w:rsidRPr="00576471">
        <w:rPr>
          <w:rFonts w:ascii="Arial" w:hAnsi="Arial" w:cs="Arial"/>
          <w:sz w:val="24"/>
          <w:szCs w:val="24"/>
        </w:rPr>
        <w:t xml:space="preserve">]. What I will say shall consist of 3 points. 1. </w:t>
      </w:r>
      <w:proofErr w:type="gramStart"/>
      <w:r>
        <w:rPr>
          <w:rFonts w:ascii="Arial" w:hAnsi="Arial" w:cs="Arial"/>
          <w:sz w:val="24"/>
          <w:szCs w:val="24"/>
        </w:rPr>
        <w:t>to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576471">
        <w:rPr>
          <w:rFonts w:ascii="Arial" w:hAnsi="Arial" w:cs="Arial"/>
          <w:sz w:val="24"/>
          <w:szCs w:val="24"/>
        </w:rPr>
        <w:t>interpret my meaning in my late speech; 2.</w:t>
      </w:r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to</w:t>
      </w:r>
      <w:proofErr w:type="gramEnd"/>
      <w:r w:rsidRPr="00576471">
        <w:rPr>
          <w:rFonts w:ascii="Arial" w:hAnsi="Arial" w:cs="Arial"/>
          <w:sz w:val="24"/>
          <w:szCs w:val="24"/>
        </w:rPr>
        <w:t xml:space="preserve"> answer objections made amongst you; 3. </w:t>
      </w:r>
      <w:proofErr w:type="gramStart"/>
      <w:r>
        <w:rPr>
          <w:rFonts w:ascii="Arial" w:hAnsi="Arial" w:cs="Arial"/>
          <w:sz w:val="24"/>
          <w:szCs w:val="24"/>
        </w:rPr>
        <w:t>to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576471">
        <w:rPr>
          <w:rFonts w:ascii="Arial" w:hAnsi="Arial" w:cs="Arial"/>
          <w:sz w:val="24"/>
          <w:szCs w:val="24"/>
        </w:rPr>
        <w:t xml:space="preserve">deliver my opinion what course I wish to be taken by you. For the first, all applauded the late speech but when you came to it, </w:t>
      </w:r>
      <w:r w:rsidRPr="000E3A3D">
        <w:rPr>
          <w:rFonts w:ascii="Arial" w:hAnsi="Arial" w:cs="Arial"/>
          <w:sz w:val="24"/>
          <w:szCs w:val="24"/>
        </w:rPr>
        <w:t xml:space="preserve">some </w:t>
      </w:r>
      <w:proofErr w:type="spellStart"/>
      <w:r w:rsidRPr="000E3A3D">
        <w:rPr>
          <w:rFonts w:ascii="Arial" w:hAnsi="Arial" w:cs="Arial"/>
          <w:sz w:val="24"/>
          <w:szCs w:val="24"/>
        </w:rPr>
        <w:t>rewrought</w:t>
      </w:r>
      <w:proofErr w:type="spellEnd"/>
      <w:r w:rsidRPr="000E3A3D">
        <w:rPr>
          <w:rFonts w:ascii="Arial" w:hAnsi="Arial" w:cs="Arial"/>
          <w:sz w:val="24"/>
          <w:szCs w:val="24"/>
        </w:rPr>
        <w:t xml:space="preserve"> [worked again] upon stubble, others upon gold, I come to burn the stubble and to preserve the gold because I wished a perfect Union, some of you propound that to yourselves, to have presently a perfect Union, and no other Course....</w:t>
      </w:r>
    </w:p>
    <w:p w:rsidR="00FF0BA5" w:rsidRDefault="00FF0BA5" w:rsidP="00FF0BA5"/>
    <w:p w:rsidR="00052069" w:rsidRDefault="00052069"/>
    <w:sectPr w:rsidR="000520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C33838"/>
    <w:multiLevelType w:val="hybridMultilevel"/>
    <w:tmpl w:val="279E50B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B8F"/>
    <w:rsid w:val="00052069"/>
    <w:rsid w:val="00465BA6"/>
    <w:rsid w:val="00501050"/>
    <w:rsid w:val="0050130A"/>
    <w:rsid w:val="00576471"/>
    <w:rsid w:val="00813B8F"/>
    <w:rsid w:val="008E72B5"/>
    <w:rsid w:val="00E467F2"/>
    <w:rsid w:val="00EF0CD5"/>
    <w:rsid w:val="00FF0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7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467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467F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NoSpacing">
    <w:name w:val="No Spacing"/>
    <w:uiPriority w:val="1"/>
    <w:qFormat/>
    <w:rsid w:val="00576471"/>
    <w:rPr>
      <w:rFonts w:ascii="Calibri" w:hAnsi="Calibri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Calibri" w:hAnsi="Arial" w:cs="Arial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Calibri" w:hAnsi="Calibri" w:cs="Times New Roman"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67F2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E467F2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GB"/>
    </w:rPr>
  </w:style>
  <w:style w:type="paragraph" w:styleId="ListParagraph">
    <w:name w:val="List Paragraph"/>
    <w:basedOn w:val="Normal"/>
    <w:uiPriority w:val="34"/>
    <w:qFormat/>
    <w:rsid w:val="00E467F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paragraph" w:styleId="NoSpacing">
    <w:name w:val="No Spacing"/>
    <w:uiPriority w:val="1"/>
    <w:qFormat/>
    <w:rsid w:val="00576471"/>
    <w:rPr>
      <w:rFonts w:ascii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National Archives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Morris, Rosalind</cp:lastModifiedBy>
  <cp:revision>2</cp:revision>
  <dcterms:created xsi:type="dcterms:W3CDTF">2018-01-25T11:58:00Z</dcterms:created>
  <dcterms:modified xsi:type="dcterms:W3CDTF">2018-01-25T11:58:00Z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32123</vt:lpwstr>
  </property>
  <property fmtid="{D5CDD505-2E9C-101B-9397-08002B2CF9AE}" pid="3" name="Objective-Id">
    <vt:lpwstr>A4693087</vt:lpwstr>
  </property>
  <property fmtid="{D5CDD505-2E9C-101B-9397-08002B2CF9AE}" pid="4" name="Objective-Title">
    <vt:lpwstr>_18.SP.14.27 f37</vt:lpwstr>
  </property>
  <property fmtid="{D5CDD505-2E9C-101B-9397-08002B2CF9AE}" pid="5" name="Objective-Comment">
    <vt:lpwstr/>
  </property>
  <property fmtid="{D5CDD505-2E9C-101B-9397-08002B2CF9AE}" pid="6" name="Objective-CreationStamp">
    <vt:filetime>2017-10-31T12:15:16Z</vt:filetime>
  </property>
  <property fmtid="{D5CDD505-2E9C-101B-9397-08002B2CF9AE}" pid="7" name="Objective-IsApproved">
    <vt:bool>false</vt:bool>
  </property>
  <property fmtid="{D5CDD505-2E9C-101B-9397-08002B2CF9AE}" pid="8" name="Objective-IsPublished">
    <vt:bool>true</vt:bool>
  </property>
  <property fmtid="{D5CDD505-2E9C-101B-9397-08002B2CF9AE}" pid="9" name="Objective-DatePublished">
    <vt:filetime>2018-01-09T12:43:27Z</vt:filetime>
  </property>
  <property fmtid="{D5CDD505-2E9C-101B-9397-08002B2CF9AE}" pid="10" name="Objective-ModificationStamp">
    <vt:filetime>2018-01-09T12:43:27Z</vt:filetime>
  </property>
  <property fmtid="{D5CDD505-2E9C-101B-9397-08002B2CF9AE}" pid="11" name="Objective-Owner">
    <vt:lpwstr>Clare Horrie</vt:lpwstr>
  </property>
  <property fmtid="{D5CDD505-2E9C-101B-9397-08002B2CF9AE}" pid="12" name="Objective-Path">
    <vt:lpwstr>File Plan:Education and Outreach:Online Education:Resources:Source bundles 2010- 2019:James I:</vt:lpwstr>
  </property>
  <property fmtid="{D5CDD505-2E9C-101B-9397-08002B2CF9AE}" pid="13" name="Objective-Parent">
    <vt:lpwstr>James I</vt:lpwstr>
  </property>
  <property fmtid="{D5CDD505-2E9C-101B-9397-08002B2CF9AE}" pid="14" name="Objective-State">
    <vt:lpwstr>Published</vt:lpwstr>
  </property>
  <property fmtid="{D5CDD505-2E9C-101B-9397-08002B2CF9AE}" pid="15" name="Objective-Version">
    <vt:lpwstr>8.0</vt:lpwstr>
  </property>
  <property fmtid="{D5CDD505-2E9C-101B-9397-08002B2CF9AE}" pid="16" name="Objective-VersionNumber">
    <vt:r8>8</vt:r8>
  </property>
  <property fmtid="{D5CDD505-2E9C-101B-9397-08002B2CF9AE}" pid="17" name="Objective-VersionComment">
    <vt:lpwstr/>
  </property>
  <property fmtid="{D5CDD505-2E9C-101B-9397-08002B2CF9AE}" pid="18" name="Objective-FileNumber">
    <vt:lpwstr/>
  </property>
  <property fmtid="{D5CDD505-2E9C-101B-9397-08002B2CF9AE}" pid="19" name="Objective-Classification">
    <vt:lpwstr>[Inherited - none]</vt:lpwstr>
  </property>
  <property fmtid="{D5CDD505-2E9C-101B-9397-08002B2CF9AE}" pid="20" name="Objective-Caveats">
    <vt:lpwstr/>
  </property>
  <property fmtid="{D5CDD505-2E9C-101B-9397-08002B2CF9AE}" pid="21" name="Objective-Protective Marking [system]">
    <vt:lpwstr/>
  </property>
  <property fmtid="{D5CDD505-2E9C-101B-9397-08002B2CF9AE}" pid="22" name="Objective-Creators Organisation [system]">
    <vt:lpwstr>The National Archives</vt:lpwstr>
  </property>
  <property fmtid="{D5CDD505-2E9C-101B-9397-08002B2CF9AE}" pid="23" name="Objective-TNA Department [system]">
    <vt:lpwstr>Education and Outreach</vt:lpwstr>
  </property>
  <property fmtid="{D5CDD505-2E9C-101B-9397-08002B2CF9AE}" pid="24" name="Objective-Sensitive personal data [system]">
    <vt:lpwstr>No</vt:lpwstr>
  </property>
  <property fmtid="{D5CDD505-2E9C-101B-9397-08002B2CF9AE}" pid="25" name="Objective-Disclosed to the data subject [system]">
    <vt:lpwstr>No</vt:lpwstr>
  </property>
  <property fmtid="{D5CDD505-2E9C-101B-9397-08002B2CF9AE}" pid="26" name="Objective-If Yes identify reference [system]">
    <vt:lpwstr/>
  </property>
  <property fmtid="{D5CDD505-2E9C-101B-9397-08002B2CF9AE}" pid="27" name="Objective-Disclosable under FOI [system]">
    <vt:lpwstr>Not specified</vt:lpwstr>
  </property>
  <property fmtid="{D5CDD505-2E9C-101B-9397-08002B2CF9AE}" pid="28" name="Objective-FOI exemptions [system]">
    <vt:lpwstr/>
  </property>
  <property fmtid="{D5CDD505-2E9C-101B-9397-08002B2CF9AE}" pid="29" name="Objective-Intranet Content [system]">
    <vt:lpwstr/>
  </property>
</Properties>
</file>